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213E2" w14:textId="02D96F60" w:rsidR="007E3916" w:rsidRPr="007E3916" w:rsidRDefault="006A5CB0" w:rsidP="007E3916">
      <w:pPr>
        <w:shd w:val="clear" w:color="auto" w:fill="FFFFFF"/>
        <w:jc w:val="center"/>
        <w:rPr>
          <w:rFonts w:ascii="Corbel" w:eastAsia="Times New Roman" w:hAnsi="Corbel" w:cs="Calibri"/>
          <w:b/>
          <w:bCs/>
          <w:color w:val="000000"/>
          <w:kern w:val="0"/>
          <w:sz w:val="28"/>
          <w:szCs w:val="28"/>
          <w:u w:val="single"/>
          <w:lang w:eastAsia="fr-FR"/>
          <w14:ligatures w14:val="none"/>
        </w:rPr>
      </w:pPr>
      <w:r>
        <w:rPr>
          <w:rFonts w:ascii="Corbel" w:eastAsia="Times New Roman" w:hAnsi="Corbel" w:cs="Calibri"/>
          <w:b/>
          <w:bCs/>
          <w:color w:val="000000"/>
          <w:kern w:val="0"/>
          <w:sz w:val="28"/>
          <w:szCs w:val="28"/>
          <w:u w:val="single"/>
          <w:lang w:eastAsia="fr-FR"/>
          <w14:ligatures w14:val="none"/>
        </w:rPr>
        <w:t>Information relative à la protection de vos données personnelles</w:t>
      </w:r>
    </w:p>
    <w:p w14:paraId="16A3EC34" w14:textId="77777777" w:rsidR="007E3916" w:rsidRPr="007E3916" w:rsidRDefault="007E3916" w:rsidP="007E3916">
      <w:pPr>
        <w:shd w:val="clear" w:color="auto" w:fill="FFFFFF"/>
        <w:jc w:val="center"/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54BE6091" w14:textId="658B76C1" w:rsidR="00B56CF7" w:rsidRPr="007E3916" w:rsidRDefault="007E3916" w:rsidP="007E3916">
      <w:pPr>
        <w:shd w:val="clear" w:color="auto" w:fill="FFFFFF"/>
        <w:jc w:val="both"/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</w:pPr>
      <w:r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Les informations recueillies dans </w:t>
      </w:r>
      <w:r w:rsidR="00143FCE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le bulletin de vote</w:t>
      </w:r>
      <w:r w:rsidR="004A66B7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 en version papier (flyer) ou en ligne</w:t>
      </w:r>
      <w:r w:rsidR="00143FCE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 </w:t>
      </w:r>
      <w:r w:rsidR="004A66B7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(site internet de la ville) </w:t>
      </w:r>
      <w:r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sont enregistrées dans un fichier informatisé</w:t>
      </w:r>
      <w:r w:rsidR="00143FCE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 </w:t>
      </w:r>
      <w:r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par</w:t>
      </w:r>
      <w:r w:rsidRPr="007E3916">
        <w:rPr>
          <w:rFonts w:ascii="Corbel" w:eastAsia="Times New Roman" w:hAnsi="Corbel" w:cs="Calibri"/>
          <w:b/>
          <w:bCs/>
          <w:color w:val="000000"/>
          <w:kern w:val="0"/>
          <w:lang w:eastAsia="fr-FR"/>
          <w14:ligatures w14:val="none"/>
        </w:rPr>
        <w:t xml:space="preserve"> </w:t>
      </w:r>
      <w:r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la ville de Thonon-les-Bains</w:t>
      </w:r>
      <w:r w:rsidRPr="007E3916">
        <w:rPr>
          <w:rFonts w:ascii="Corbel" w:eastAsia="Times New Roman" w:hAnsi="Corbel" w:cs="Calibri"/>
          <w:b/>
          <w:bCs/>
          <w:color w:val="000000"/>
          <w:kern w:val="0"/>
          <w:lang w:eastAsia="fr-FR"/>
          <w14:ligatures w14:val="none"/>
        </w:rPr>
        <w:t xml:space="preserve"> </w:t>
      </w:r>
      <w:r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en vue de </w:t>
      </w:r>
      <w:r w:rsidR="00143FCE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déterminer la toile lauréate « Prix du Public »</w:t>
      </w:r>
      <w:r w:rsidR="00F43DAD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 dans le cadre de la 7</w:t>
      </w:r>
      <w:r w:rsidR="00F43DAD" w:rsidRPr="00F43DAD">
        <w:rPr>
          <w:rFonts w:ascii="Corbel" w:eastAsia="Times New Roman" w:hAnsi="Corbel" w:cs="Calibri"/>
          <w:color w:val="000000"/>
          <w:kern w:val="0"/>
          <w:vertAlign w:val="superscript"/>
          <w:lang w:eastAsia="fr-FR"/>
          <w14:ligatures w14:val="none"/>
        </w:rPr>
        <w:t>ème</w:t>
      </w:r>
      <w:r w:rsidR="00F43DAD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 édition du festival l’Art dans la rue de 2026.</w:t>
      </w:r>
    </w:p>
    <w:p w14:paraId="6C98BDED" w14:textId="3084E37B" w:rsidR="007E3916" w:rsidRDefault="00B56CF7" w:rsidP="007E3916">
      <w:pPr>
        <w:shd w:val="clear" w:color="auto" w:fill="FFFFFF"/>
        <w:jc w:val="both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>
        <w:rPr>
          <w:rFonts w:ascii="Corbel" w:eastAsia="Times New Roman" w:hAnsi="Corbel" w:cs="Times New Roman"/>
          <w:kern w:val="0"/>
          <w:lang w:eastAsia="fr-FR"/>
          <w14:ligatures w14:val="none"/>
        </w:rPr>
        <w:t>Le traitement repose sur </w:t>
      </w:r>
      <w:r w:rsidR="006A5CB0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l’exécution d’une mission d’intérêt public </w:t>
      </w:r>
      <w:r w:rsidR="00A47BBC" w:rsidRPr="00F601AC">
        <w:rPr>
          <w:rFonts w:ascii="Corbel" w:eastAsia="Times New Roman" w:hAnsi="Corbel" w:cs="Times New Roman"/>
          <w:kern w:val="0"/>
          <w:lang w:eastAsia="fr-FR"/>
          <w14:ligatures w14:val="none"/>
        </w:rPr>
        <w:t>(article 6-</w:t>
      </w:r>
      <w:proofErr w:type="gramStart"/>
      <w:r w:rsidR="00A47BBC" w:rsidRPr="00F601AC">
        <w:rPr>
          <w:rFonts w:ascii="Corbel" w:eastAsia="Times New Roman" w:hAnsi="Corbel" w:cs="Times New Roman"/>
          <w:kern w:val="0"/>
          <w:lang w:eastAsia="fr-FR"/>
          <w14:ligatures w14:val="none"/>
        </w:rPr>
        <w:t>1.</w:t>
      </w:r>
      <w:r w:rsidR="006A5CB0">
        <w:rPr>
          <w:rFonts w:ascii="Corbel" w:eastAsia="Times New Roman" w:hAnsi="Corbel" w:cs="Times New Roman"/>
          <w:kern w:val="0"/>
          <w:lang w:eastAsia="fr-FR"/>
          <w14:ligatures w14:val="none"/>
        </w:rPr>
        <w:t>e</w:t>
      </w:r>
      <w:proofErr w:type="gramEnd"/>
      <w:r w:rsidR="00A47BBC" w:rsidRPr="00F601AC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du RGPD)</w:t>
      </w:r>
      <w:r w:rsidR="006A5CB0">
        <w:rPr>
          <w:rFonts w:ascii="Corbel" w:eastAsia="Times New Roman" w:hAnsi="Corbel" w:cs="Times New Roman"/>
          <w:kern w:val="0"/>
          <w:lang w:eastAsia="fr-FR"/>
          <w14:ligatures w14:val="none"/>
        </w:rPr>
        <w:t>.</w:t>
      </w:r>
    </w:p>
    <w:p w14:paraId="4A4FBCC9" w14:textId="77777777" w:rsidR="00B56CF7" w:rsidRPr="007E3916" w:rsidRDefault="00B56CF7" w:rsidP="007E3916">
      <w:pPr>
        <w:shd w:val="clear" w:color="auto" w:fill="FFFFFF"/>
        <w:jc w:val="both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bookmarkStart w:id="0" w:name="_GoBack"/>
      <w:bookmarkEnd w:id="0"/>
    </w:p>
    <w:p w14:paraId="19F8A2DB" w14:textId="7C5070B5" w:rsidR="00A47BBC" w:rsidRPr="00266B87" w:rsidRDefault="00A47BBC" w:rsidP="007E3916">
      <w:pPr>
        <w:shd w:val="clear" w:color="auto" w:fill="FFFFFF"/>
        <w:jc w:val="both"/>
        <w:rPr>
          <w:rFonts w:ascii="Corbel" w:eastAsia="Times New Roman" w:hAnsi="Corbel" w:cs="Calibri"/>
          <w:b/>
          <w:bCs/>
          <w:color w:val="000000"/>
          <w:kern w:val="0"/>
          <w:lang w:eastAsia="fr-FR"/>
          <w14:ligatures w14:val="none"/>
        </w:rPr>
      </w:pPr>
      <w:r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Les données</w:t>
      </w:r>
      <w:r w:rsidR="007E3916"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 sont conservées pendant</w:t>
      </w:r>
      <w:r w:rsidR="007E3916" w:rsidRPr="007E3916">
        <w:rPr>
          <w:rFonts w:ascii="Corbel" w:eastAsia="Times New Roman" w:hAnsi="Corbel" w:cs="Calibri"/>
          <w:b/>
          <w:bCs/>
          <w:color w:val="000000"/>
          <w:kern w:val="0"/>
          <w:lang w:eastAsia="fr-FR"/>
          <w14:ligatures w14:val="none"/>
        </w:rPr>
        <w:t> </w:t>
      </w:r>
      <w:r w:rsidR="00D11718" w:rsidRPr="00266B87">
        <w:rPr>
          <w:rFonts w:ascii="Corbel" w:eastAsia="Times New Roman" w:hAnsi="Corbel" w:cs="Calibri"/>
          <w:bCs/>
          <w:color w:val="000000"/>
          <w:kern w:val="0"/>
          <w:lang w:eastAsia="fr-FR"/>
          <w14:ligatures w14:val="none"/>
        </w:rPr>
        <w:t>une durée d’un an</w:t>
      </w:r>
      <w:r w:rsidR="001C7A9D">
        <w:rPr>
          <w:rFonts w:ascii="Corbel" w:eastAsia="Times New Roman" w:hAnsi="Corbel" w:cs="Calibri"/>
          <w:bCs/>
          <w:color w:val="000000"/>
          <w:kern w:val="0"/>
          <w:lang w:eastAsia="fr-FR"/>
          <w14:ligatures w14:val="none"/>
        </w:rPr>
        <w:t xml:space="preserve"> après la fin du festival</w:t>
      </w:r>
      <w:r w:rsidR="00266B87" w:rsidRPr="00266B87">
        <w:rPr>
          <w:rFonts w:ascii="Corbel" w:eastAsia="Times New Roman" w:hAnsi="Corbel" w:cs="Calibri"/>
          <w:bCs/>
          <w:color w:val="000000"/>
          <w:kern w:val="0"/>
          <w:lang w:eastAsia="fr-FR"/>
          <w14:ligatures w14:val="none"/>
        </w:rPr>
        <w:t>,</w:t>
      </w:r>
      <w:r w:rsidR="00266B87">
        <w:rPr>
          <w:rFonts w:ascii="Corbel" w:eastAsia="Times New Roman" w:hAnsi="Corbel" w:cs="Calibri"/>
          <w:b/>
          <w:bCs/>
          <w:color w:val="000000"/>
          <w:kern w:val="0"/>
          <w:lang w:eastAsia="fr-FR"/>
          <w14:ligatures w14:val="none"/>
        </w:rPr>
        <w:t xml:space="preserve"> </w:t>
      </w:r>
      <w:r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puis supprimées ou archivées conformément aux règles applicables.</w:t>
      </w:r>
    </w:p>
    <w:p w14:paraId="0D5A9720" w14:textId="77777777" w:rsidR="00A47BBC" w:rsidRDefault="00A47BBC" w:rsidP="007E3916">
      <w:pPr>
        <w:shd w:val="clear" w:color="auto" w:fill="FFFFFF"/>
        <w:jc w:val="both"/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</w:pPr>
    </w:p>
    <w:p w14:paraId="483E5EBC" w14:textId="511E83FE" w:rsidR="00A47BBC" w:rsidRDefault="00A47BBC" w:rsidP="007E3916">
      <w:pPr>
        <w:shd w:val="clear" w:color="auto" w:fill="FFFFFF"/>
        <w:jc w:val="both"/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</w:pPr>
      <w:r w:rsidRPr="00A47BBC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Les données sont accessibles uniquement aux agents habilités du service </w:t>
      </w:r>
      <w:r w:rsidR="00F43DAD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Culture</w:t>
      </w:r>
      <w:r w:rsidR="003132FF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 et service Communication</w:t>
      </w:r>
      <w:r w:rsidR="00F43DAD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 </w:t>
      </w:r>
      <w:r w:rsidRPr="00A47BBC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de la Ville de Thonon-les-Bains.</w:t>
      </w:r>
    </w:p>
    <w:p w14:paraId="761B84CF" w14:textId="509B0958" w:rsidR="00A47BBC" w:rsidRPr="004C003F" w:rsidRDefault="007E3916" w:rsidP="007E3916">
      <w:pPr>
        <w:shd w:val="clear" w:color="auto" w:fill="FFFFFF"/>
        <w:jc w:val="both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 </w:t>
      </w:r>
    </w:p>
    <w:p w14:paraId="2A8D3956" w14:textId="358AD4B1" w:rsidR="00A47BBC" w:rsidRPr="007E3916" w:rsidRDefault="00A47BBC" w:rsidP="007E3916">
      <w:pPr>
        <w:shd w:val="clear" w:color="auto" w:fill="FFFFFF"/>
        <w:jc w:val="both"/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</w:pPr>
      <w:r w:rsidRPr="00A47BBC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Aucun transfert de données hors de l’Union européenne n’est effectué</w:t>
      </w:r>
      <w:r w:rsidR="00F43DAD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.</w:t>
      </w:r>
    </w:p>
    <w:p w14:paraId="610D7270" w14:textId="77777777" w:rsidR="007E3916" w:rsidRPr="007E3916" w:rsidRDefault="007E3916" w:rsidP="007E3916">
      <w:pPr>
        <w:shd w:val="clear" w:color="auto" w:fill="FFFFFF"/>
        <w:jc w:val="both"/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5A3F2B3F" w14:textId="3FB9B41E" w:rsidR="007E3916" w:rsidRDefault="007E3916" w:rsidP="00B56CF7">
      <w:pPr>
        <w:shd w:val="clear" w:color="auto" w:fill="FFFFFF"/>
        <w:jc w:val="both"/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</w:pPr>
      <w:r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Conformément à la loi 78-17 du 6 janvier 1978 modifiée relative à l'information, aux fichiers et aux libertés, et au Règlement Général européen à la Protection des Données</w:t>
      </w:r>
      <w:r w:rsidR="00A47BBC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 n°2016/679</w:t>
      </w:r>
      <w:r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, vous avez la possibilité d’exercer vos droits d’accès, de rectification, d’effacement, d’opposition, de limitation</w:t>
      </w:r>
      <w:r w:rsidR="00B56CF7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,</w:t>
      </w:r>
      <w:r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 du traitement</w:t>
      </w:r>
      <w:r w:rsidR="00B56CF7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, de portabilité le cas échéant </w:t>
      </w:r>
      <w:r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et de révocation de votre consentement. </w:t>
      </w:r>
    </w:p>
    <w:p w14:paraId="0252076C" w14:textId="77777777" w:rsidR="00B56CF7" w:rsidRPr="00B56CF7" w:rsidRDefault="00B56CF7" w:rsidP="00B56CF7">
      <w:pPr>
        <w:shd w:val="clear" w:color="auto" w:fill="FFFFFF"/>
        <w:jc w:val="both"/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</w:pPr>
    </w:p>
    <w:p w14:paraId="6DB17F97" w14:textId="2826BD53" w:rsidR="006A5CB0" w:rsidRDefault="007E3916" w:rsidP="006A5CB0">
      <w:pPr>
        <w:shd w:val="clear" w:color="auto" w:fill="FFFFFF"/>
        <w:jc w:val="both"/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</w:pPr>
      <w:r w:rsidRPr="007E3916">
        <w:rPr>
          <w:rFonts w:ascii="Corbel" w:eastAsia="Times New Roman" w:hAnsi="Corbel" w:cs="Calibri"/>
          <w:color w:val="000000"/>
          <w:kern w:val="0"/>
          <w:u w:val="single"/>
          <w:lang w:eastAsia="fr-FR"/>
          <w14:ligatures w14:val="none"/>
        </w:rPr>
        <w:t>Afin d'exercer vos droits</w:t>
      </w:r>
      <w:r w:rsidR="006A5CB0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, v</w:t>
      </w:r>
      <w:r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ous pouvez adresser votre demande</w:t>
      </w:r>
      <w:r w:rsidR="006A5CB0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 :</w:t>
      </w:r>
    </w:p>
    <w:p w14:paraId="38F5CF43" w14:textId="5CD7EC1D" w:rsidR="007E3916" w:rsidRPr="006A5CB0" w:rsidRDefault="006A5CB0" w:rsidP="006A5CB0">
      <w:pPr>
        <w:pStyle w:val="Paragraphedeliste"/>
        <w:numPr>
          <w:ilvl w:val="0"/>
          <w:numId w:val="6"/>
        </w:numPr>
        <w:shd w:val="clear" w:color="auto" w:fill="FFFFFF"/>
        <w:jc w:val="both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6A5CB0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Par mail</w:t>
      </w:r>
      <w:r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 </w:t>
      </w:r>
      <w:r w:rsidR="007E3916" w:rsidRPr="006A5CB0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: </w:t>
      </w:r>
      <w:hyperlink r:id="rId7" w:history="1">
        <w:r w:rsidRPr="006A5CB0">
          <w:rPr>
            <w:rStyle w:val="Lienhypertexte"/>
            <w:rFonts w:ascii="Corbel" w:hAnsi="Corbel"/>
            <w:kern w:val="0"/>
            <w14:ligatures w14:val="none"/>
          </w:rPr>
          <w:t>rgpd-dpo@ville-thonon.fr</w:t>
        </w:r>
      </w:hyperlink>
    </w:p>
    <w:p w14:paraId="429EA0D8" w14:textId="324D9ED8" w:rsidR="006A5CB0" w:rsidRDefault="006A5CB0" w:rsidP="006A5CB0">
      <w:pPr>
        <w:numPr>
          <w:ilvl w:val="0"/>
          <w:numId w:val="2"/>
        </w:numPr>
        <w:spacing w:after="165"/>
        <w:jc w:val="both"/>
        <w:textAlignment w:val="baseline"/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</w:pPr>
      <w:r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Par voie postale </w:t>
      </w:r>
      <w:r w:rsidR="007E3916" w:rsidRPr="007E3916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: </w:t>
      </w:r>
      <w:r w:rsidR="007E3916" w:rsidRPr="006A5CB0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Ville de Thonon-les-Bains - Direction Générale </w:t>
      </w:r>
      <w:r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>- Protection des données -</w:t>
      </w:r>
      <w:r w:rsidR="007E3916" w:rsidRPr="006A5CB0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 1, place de l’hôtel de Ville - CS 20517 - 74203 Thonon-les-Bains Cedex</w:t>
      </w:r>
    </w:p>
    <w:p w14:paraId="68957EDE" w14:textId="14F5CDEC" w:rsidR="00610FFF" w:rsidRPr="006A5CB0" w:rsidRDefault="007E3916" w:rsidP="006A5CB0">
      <w:pPr>
        <w:spacing w:after="165"/>
        <w:jc w:val="both"/>
        <w:textAlignment w:val="baseline"/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</w:pPr>
      <w:r w:rsidRPr="006A5CB0">
        <w:rPr>
          <w:rFonts w:ascii="Corbel" w:eastAsia="Times New Roman" w:hAnsi="Corbel" w:cs="Calibri"/>
          <w:color w:val="000000"/>
          <w:kern w:val="0"/>
          <w:lang w:eastAsia="fr-FR"/>
          <w14:ligatures w14:val="none"/>
        </w:rPr>
        <w:t xml:space="preserve">Si vous estimez, après nous avoir contactés, que vos droits « Informatique et Libertés » ne sont pas respectés, vous pouvez adresser une réclamation à la CNIL </w:t>
      </w:r>
      <w:r w:rsidRPr="006A5CB0">
        <w:rPr>
          <w:rFonts w:ascii="Corbel" w:eastAsia="Times New Roman" w:hAnsi="Corbel" w:cs="Calibri"/>
          <w:color w:val="000000"/>
          <w:kern w:val="0"/>
          <w:shd w:val="clear" w:color="auto" w:fill="FFFFFF"/>
          <w:lang w:eastAsia="fr-FR"/>
          <w14:ligatures w14:val="none"/>
        </w:rPr>
        <w:t>à l’adresse suivante :</w:t>
      </w:r>
      <w:r w:rsidRPr="006A5CB0">
        <w:rPr>
          <w:rFonts w:ascii="Corbel" w:eastAsia="Times New Roman" w:hAnsi="Corbel" w:cs="Calibri"/>
          <w:i/>
          <w:iCs/>
          <w:color w:val="000000"/>
          <w:kern w:val="0"/>
          <w:shd w:val="clear" w:color="auto" w:fill="FFFFFF"/>
          <w:lang w:eastAsia="fr-FR"/>
          <w14:ligatures w14:val="none"/>
        </w:rPr>
        <w:t xml:space="preserve"> Commission Nationale Informatique et Libertés, 3 place de Fontenoy, </w:t>
      </w:r>
      <w:r w:rsidR="00610FFF" w:rsidRPr="006A5CB0">
        <w:rPr>
          <w:rFonts w:ascii="Corbel" w:hAnsi="Corbel" w:cs="Times New Roman"/>
        </w:rPr>
        <w:t>TSA 80715-75334 Paris CEDEX 07</w:t>
      </w:r>
      <w:r w:rsidR="006A5CB0" w:rsidRPr="006A5CB0">
        <w:rPr>
          <w:rFonts w:ascii="Corbel" w:hAnsi="Corbel" w:cs="Times New Roman"/>
        </w:rPr>
        <w:t>,</w:t>
      </w:r>
      <w:r w:rsidR="006A5CB0" w:rsidRPr="006A5CB0">
        <w:rPr>
          <w:rFonts w:ascii="Corbel" w:hAnsi="Corbel"/>
        </w:rPr>
        <w:t xml:space="preserve"> ou www.cnil.fr</w:t>
      </w:r>
    </w:p>
    <w:p w14:paraId="7688A929" w14:textId="229C7DDE" w:rsidR="00D41EB3" w:rsidRPr="00610FFF" w:rsidRDefault="00D41EB3" w:rsidP="00610FFF">
      <w:pPr>
        <w:spacing w:after="165"/>
        <w:jc w:val="both"/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sectPr w:rsidR="00D41EB3" w:rsidRPr="00610FFF" w:rsidSect="00853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42" w:right="708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33693" w14:textId="77777777" w:rsidR="00D77D14" w:rsidRDefault="00D77D14" w:rsidP="00F11C22">
      <w:r>
        <w:separator/>
      </w:r>
    </w:p>
  </w:endnote>
  <w:endnote w:type="continuationSeparator" w:id="0">
    <w:p w14:paraId="1A063E0D" w14:textId="77777777" w:rsidR="00D77D14" w:rsidRDefault="00D77D14" w:rsidP="00F1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104C4" w14:textId="77777777" w:rsidR="00F11C22" w:rsidRDefault="00F11C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4EAF7" w14:textId="724C9E2C" w:rsidR="00F11C22" w:rsidRDefault="008D5F65" w:rsidP="00F11C22">
    <w:pPr>
      <w:pStyle w:val="Pieddepage"/>
      <w:ind w:hanging="1417"/>
    </w:pPr>
    <w:r>
      <w:rPr>
        <w:noProof/>
      </w:rPr>
      <w:drawing>
        <wp:inline distT="0" distB="0" distL="0" distR="0" wp14:anchorId="005D0186" wp14:editId="46D85AED">
          <wp:extent cx="7546975" cy="1255387"/>
          <wp:effectExtent l="0" t="0" r="0" b="2540"/>
          <wp:docPr id="1099023638" name="Image 2" descr="Une image contenant texte, capture d’écran, Police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023638" name="Image 2" descr="Une image contenant texte, capture d’écran, Police, l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136" cy="1292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EA284" w14:textId="77777777" w:rsidR="00F11C22" w:rsidRDefault="00F11C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2B19" w14:textId="77777777" w:rsidR="00F11C22" w:rsidRDefault="00F11C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FCEA5" w14:textId="77777777" w:rsidR="00D77D14" w:rsidRDefault="00D77D14" w:rsidP="00F11C22">
      <w:r>
        <w:separator/>
      </w:r>
    </w:p>
  </w:footnote>
  <w:footnote w:type="continuationSeparator" w:id="0">
    <w:p w14:paraId="09E551BB" w14:textId="77777777" w:rsidR="00D77D14" w:rsidRDefault="00D77D14" w:rsidP="00F1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50835" w14:textId="77777777" w:rsidR="00F11C22" w:rsidRDefault="00F11C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59C1F" w14:textId="55C860EC" w:rsidR="006C33F4" w:rsidRDefault="008D5F65" w:rsidP="006C33F4">
    <w:pPr>
      <w:pStyle w:val="En-tte"/>
      <w:ind w:hanging="1417"/>
    </w:pPr>
    <w:r>
      <w:rPr>
        <w:noProof/>
      </w:rPr>
      <w:drawing>
        <wp:inline distT="0" distB="0" distL="0" distR="0" wp14:anchorId="63B463C6" wp14:editId="4E776772">
          <wp:extent cx="7547315" cy="1433689"/>
          <wp:effectExtent l="0" t="0" r="0" b="1905"/>
          <wp:docPr id="1133648056" name="Image 1" descr="Une image contenant blanc, Police, text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648056" name="Image 1" descr="Une image contenant blanc, Police, text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96" cy="1448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0F3F9E" w14:textId="77777777" w:rsidR="00F11C22" w:rsidRDefault="00F11C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F8D6" w14:textId="77777777" w:rsidR="00F11C22" w:rsidRDefault="00F11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41A59"/>
    <w:multiLevelType w:val="multilevel"/>
    <w:tmpl w:val="D9C2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4145B"/>
    <w:multiLevelType w:val="hybridMultilevel"/>
    <w:tmpl w:val="2CEE3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64536"/>
    <w:multiLevelType w:val="multilevel"/>
    <w:tmpl w:val="CFDE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13488"/>
    <w:multiLevelType w:val="multilevel"/>
    <w:tmpl w:val="036C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93A0E"/>
    <w:multiLevelType w:val="multilevel"/>
    <w:tmpl w:val="D32E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96C12"/>
    <w:multiLevelType w:val="hybridMultilevel"/>
    <w:tmpl w:val="89982C4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22"/>
    <w:rsid w:val="00033D40"/>
    <w:rsid w:val="00092E83"/>
    <w:rsid w:val="00127FD1"/>
    <w:rsid w:val="00143FCE"/>
    <w:rsid w:val="001C7A9D"/>
    <w:rsid w:val="00266B87"/>
    <w:rsid w:val="002D1A9A"/>
    <w:rsid w:val="00303B2B"/>
    <w:rsid w:val="003132FF"/>
    <w:rsid w:val="0036075B"/>
    <w:rsid w:val="00366844"/>
    <w:rsid w:val="003D4B36"/>
    <w:rsid w:val="003F08FB"/>
    <w:rsid w:val="004A66B7"/>
    <w:rsid w:val="004C003F"/>
    <w:rsid w:val="005240A7"/>
    <w:rsid w:val="00610FFF"/>
    <w:rsid w:val="00634568"/>
    <w:rsid w:val="006A5CB0"/>
    <w:rsid w:val="006C33F4"/>
    <w:rsid w:val="007E3916"/>
    <w:rsid w:val="008535FE"/>
    <w:rsid w:val="008D5F65"/>
    <w:rsid w:val="00931D08"/>
    <w:rsid w:val="00965F5F"/>
    <w:rsid w:val="00A47BBC"/>
    <w:rsid w:val="00B56CF7"/>
    <w:rsid w:val="00CA6813"/>
    <w:rsid w:val="00D11718"/>
    <w:rsid w:val="00D30AE4"/>
    <w:rsid w:val="00D41EB3"/>
    <w:rsid w:val="00D77D14"/>
    <w:rsid w:val="00F11C22"/>
    <w:rsid w:val="00F43DAD"/>
    <w:rsid w:val="00F601AC"/>
    <w:rsid w:val="00F6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7561"/>
  <w15:chartTrackingRefBased/>
  <w15:docId w15:val="{E10614B2-7A73-CB4E-9C63-8D924E8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1C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1C22"/>
  </w:style>
  <w:style w:type="paragraph" w:styleId="Pieddepage">
    <w:name w:val="footer"/>
    <w:basedOn w:val="Normal"/>
    <w:link w:val="PieddepageCar"/>
    <w:uiPriority w:val="99"/>
    <w:unhideWhenUsed/>
    <w:rsid w:val="00F11C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C22"/>
  </w:style>
  <w:style w:type="paragraph" w:styleId="NormalWeb">
    <w:name w:val="Normal (Web)"/>
    <w:basedOn w:val="Normal"/>
    <w:uiPriority w:val="99"/>
    <w:semiHidden/>
    <w:unhideWhenUsed/>
    <w:rsid w:val="007E39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E391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391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60F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0F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0F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0F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0F6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0F6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F68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F60F68"/>
    <w:rPr>
      <w:b/>
      <w:bCs/>
    </w:rPr>
  </w:style>
  <w:style w:type="paragraph" w:styleId="Paragraphedeliste">
    <w:name w:val="List Paragraph"/>
    <w:basedOn w:val="Normal"/>
    <w:uiPriority w:val="34"/>
    <w:qFormat/>
    <w:rsid w:val="006A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gpd-dpo@ville-thonon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JAGENEAU</dc:creator>
  <cp:keywords/>
  <dc:description/>
  <cp:lastModifiedBy>Buckens Sarah (Culture)</cp:lastModifiedBy>
  <cp:revision>7</cp:revision>
  <dcterms:created xsi:type="dcterms:W3CDTF">2026-04-01T09:11:00Z</dcterms:created>
  <dcterms:modified xsi:type="dcterms:W3CDTF">2026-04-01T09:38:00Z</dcterms:modified>
</cp:coreProperties>
</file>